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2A" w:rsidRPr="00697C2A" w:rsidRDefault="00697C2A" w:rsidP="00697C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AD10D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8866E1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A320D0" w:rsidRDefault="00A320D0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20D0" w:rsidRDefault="00A320D0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7C2A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697C2A" w:rsidRPr="00697C2A" w:rsidRDefault="00697C2A" w:rsidP="00421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b/>
          <w:sz w:val="28"/>
          <w:szCs w:val="28"/>
        </w:rPr>
        <w:t xml:space="preserve"> на поставку </w:t>
      </w:r>
      <w:r w:rsidR="00421B71">
        <w:rPr>
          <w:rFonts w:ascii="Times New Roman" w:eastAsia="Times New Roman" w:hAnsi="Times New Roman" w:cs="Times New Roman"/>
          <w:b/>
          <w:sz w:val="28"/>
          <w:szCs w:val="28"/>
        </w:rPr>
        <w:t>автомобильного бензина АИ-</w:t>
      </w:r>
      <w:r w:rsidR="007C3235">
        <w:rPr>
          <w:rFonts w:ascii="Times New Roman" w:eastAsia="Times New Roman" w:hAnsi="Times New Roman" w:cs="Times New Roman"/>
          <w:b/>
          <w:sz w:val="28"/>
          <w:szCs w:val="28"/>
        </w:rPr>
        <w:t>80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>1.Предмет поставки: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21B71">
        <w:rPr>
          <w:rFonts w:ascii="Times New Roman" w:eastAsia="Times New Roman" w:hAnsi="Times New Roman" w:cs="Times New Roman"/>
          <w:sz w:val="24"/>
          <w:szCs w:val="24"/>
        </w:rPr>
        <w:t>автомобильный бензин АИ</w:t>
      </w:r>
      <w:r w:rsidR="007C3235">
        <w:rPr>
          <w:rFonts w:ascii="Times New Roman" w:eastAsia="Times New Roman" w:hAnsi="Times New Roman" w:cs="Times New Roman"/>
          <w:sz w:val="24"/>
          <w:szCs w:val="24"/>
        </w:rPr>
        <w:t>-80</w:t>
      </w:r>
      <w:r w:rsidR="00D233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97C2A" w:rsidRPr="00697C2A" w:rsidRDefault="00357C55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D23342">
        <w:rPr>
          <w:rFonts w:ascii="Times New Roman" w:eastAsia="Times New Roman" w:hAnsi="Times New Roman" w:cs="Times New Roman"/>
          <w:sz w:val="24"/>
          <w:szCs w:val="24"/>
        </w:rPr>
        <w:t>оответствующее</w:t>
      </w:r>
      <w:proofErr w:type="gramEnd"/>
      <w:r w:rsidR="00D23342">
        <w:rPr>
          <w:rFonts w:ascii="Times New Roman" w:eastAsia="Times New Roman" w:hAnsi="Times New Roman" w:cs="Times New Roman"/>
          <w:sz w:val="24"/>
          <w:szCs w:val="24"/>
        </w:rPr>
        <w:t xml:space="preserve"> Техническому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 регламенту «О требованиях к автомобильному и авиационному бензину, дизельному и судовому топливу, топливу для реактивных двигателей и топочному мазуту»</w:t>
      </w:r>
      <w:r w:rsidR="007A474F">
        <w:rPr>
          <w:rFonts w:ascii="Times New Roman" w:eastAsia="Times New Roman" w:hAnsi="Times New Roman" w:cs="Times New Roman"/>
          <w:sz w:val="24"/>
          <w:szCs w:val="24"/>
        </w:rPr>
        <w:t>,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 утв. Постановлением Правительства РФ от 27.02.2008г. №118.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 xml:space="preserve">2.Период поставки: </w:t>
      </w:r>
      <w:r w:rsidR="00931623">
        <w:rPr>
          <w:rFonts w:ascii="Times New Roman" w:eastAsia="Times New Roman" w:hAnsi="Times New Roman" w:cs="Times New Roman"/>
          <w:sz w:val="24"/>
          <w:szCs w:val="24"/>
        </w:rPr>
        <w:t>апрель</w:t>
      </w:r>
      <w:r w:rsidR="006B202B" w:rsidRPr="00E27C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1623">
        <w:rPr>
          <w:rFonts w:ascii="Times New Roman" w:eastAsia="Times New Roman" w:hAnsi="Times New Roman" w:cs="Times New Roman"/>
          <w:sz w:val="24"/>
          <w:szCs w:val="24"/>
        </w:rPr>
        <w:t>2013 года - июнь</w:t>
      </w:r>
      <w:r w:rsidR="00E435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D0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6059A">
        <w:rPr>
          <w:rFonts w:ascii="Times New Roman" w:eastAsia="Times New Roman" w:hAnsi="Times New Roman" w:cs="Times New Roman"/>
          <w:sz w:val="24"/>
          <w:szCs w:val="24"/>
        </w:rPr>
        <w:t>3</w:t>
      </w:r>
      <w:r w:rsidR="004C3D0D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357C55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>3.Номенклатура, объем и способ поставки: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7C2A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</w:p>
    <w:tbl>
      <w:tblPr>
        <w:tblW w:w="9468" w:type="dxa"/>
        <w:tblInd w:w="103" w:type="dxa"/>
        <w:tblLook w:val="04A0"/>
      </w:tblPr>
      <w:tblGrid>
        <w:gridCol w:w="540"/>
        <w:gridCol w:w="2197"/>
        <w:gridCol w:w="1480"/>
        <w:gridCol w:w="3070"/>
        <w:gridCol w:w="2181"/>
      </w:tblGrid>
      <w:tr w:rsidR="00E27C5B" w:rsidRPr="00697C2A" w:rsidTr="00E27C5B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доставки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Pr="00697C2A" w:rsidRDefault="00E27C5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условия</w:t>
            </w:r>
          </w:p>
        </w:tc>
      </w:tr>
      <w:tr w:rsidR="00E27C5B" w:rsidRPr="00697C2A" w:rsidTr="00E27C5B">
        <w:trPr>
          <w:trHeight w:val="4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697C2A" w:rsidRDefault="00E27C5B" w:rsidP="00697C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7C5B" w:rsidRPr="00E4354C" w:rsidRDefault="00421B71" w:rsidP="007C3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Автомобильный бензин АИ-</w:t>
            </w:r>
            <w:r w:rsidR="007C323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C5B" w:rsidRPr="00697C2A" w:rsidRDefault="00931623" w:rsidP="008A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12A9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Pr="006B202B" w:rsidRDefault="00E27C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97C2A">
              <w:rPr>
                <w:rFonts w:ascii="Times New Roman" w:eastAsia="Times New Roman" w:hAnsi="Times New Roman" w:cs="Times New Roman"/>
                <w:sz w:val="24"/>
                <w:szCs w:val="24"/>
              </w:rPr>
              <w:t>втомобильным транспортом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C5B" w:rsidRDefault="006531B8" w:rsidP="000311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  <w:r w:rsidR="00DF0445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</w:t>
            </w:r>
            <w:r w:rsidR="00031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</w:t>
            </w:r>
            <w:r w:rsidR="000311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на </w:t>
            </w:r>
            <w:r w:rsidR="00AD25B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поставляемый товар</w:t>
            </w:r>
          </w:p>
        </w:tc>
      </w:tr>
    </w:tbl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2A9F" w:rsidRDefault="004F153C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10B53" w:rsidRPr="00E10B53">
        <w:rPr>
          <w:color w:val="000000"/>
        </w:rPr>
        <w:t xml:space="preserve"> 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Базис поставки:</w:t>
      </w:r>
      <w:r w:rsidR="006531B8">
        <w:rPr>
          <w:rFonts w:ascii="Times New Roman" w:eastAsia="Times New Roman" w:hAnsi="Times New Roman" w:cs="Times New Roman"/>
          <w:sz w:val="24"/>
          <w:szCs w:val="24"/>
        </w:rPr>
        <w:t xml:space="preserve"> склад поставщика</w:t>
      </w:r>
      <w:r w:rsidR="00AD25B2">
        <w:rPr>
          <w:rFonts w:ascii="Times New Roman" w:eastAsia="Times New Roman" w:hAnsi="Times New Roman" w:cs="Times New Roman"/>
          <w:sz w:val="24"/>
          <w:szCs w:val="24"/>
        </w:rPr>
        <w:t xml:space="preserve"> в пределах южной части острова Сахалин.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7C2A" w:rsidRDefault="004F153C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. Поставки должны  осуществляться по графику, предварительно согласованному с ЗАО «</w:t>
      </w:r>
      <w:r w:rsidR="00E12A9F">
        <w:rPr>
          <w:rFonts w:ascii="Times New Roman" w:eastAsia="Times New Roman" w:hAnsi="Times New Roman" w:cs="Times New Roman"/>
          <w:sz w:val="24"/>
          <w:szCs w:val="24"/>
        </w:rPr>
        <w:t>Топливно-обеспечивающая компания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»  </w:t>
      </w:r>
      <w:r w:rsidR="00697C2A" w:rsidRPr="005B4737">
        <w:rPr>
          <w:rFonts w:ascii="Times New Roman" w:eastAsia="Times New Roman" w:hAnsi="Times New Roman" w:cs="Times New Roman"/>
          <w:sz w:val="24"/>
          <w:szCs w:val="24"/>
        </w:rPr>
        <w:t xml:space="preserve">партиями 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 xml:space="preserve">в количестве от </w:t>
      </w:r>
      <w:r w:rsidR="00421B71">
        <w:rPr>
          <w:rFonts w:ascii="Times New Roman" w:eastAsia="Times New Roman" w:hAnsi="Times New Roman" w:cs="Times New Roman"/>
          <w:sz w:val="24"/>
          <w:szCs w:val="24"/>
        </w:rPr>
        <w:t>1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0 т</w:t>
      </w:r>
      <w:r w:rsidR="00AD10DE">
        <w:rPr>
          <w:rFonts w:ascii="Times New Roman" w:eastAsia="Times New Roman" w:hAnsi="Times New Roman" w:cs="Times New Roman"/>
          <w:sz w:val="24"/>
          <w:szCs w:val="24"/>
        </w:rPr>
        <w:t>он</w:t>
      </w:r>
      <w:r w:rsidR="00697C2A" w:rsidRPr="00697C2A">
        <w:rPr>
          <w:rFonts w:ascii="Times New Roman" w:eastAsia="Times New Roman" w:hAnsi="Times New Roman" w:cs="Times New Roman"/>
          <w:sz w:val="24"/>
          <w:szCs w:val="24"/>
        </w:rPr>
        <w:t>н и более.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A7D96" w:rsidSect="00DF2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7C2A"/>
    <w:rsid w:val="00001217"/>
    <w:rsid w:val="0000164D"/>
    <w:rsid w:val="00007B1B"/>
    <w:rsid w:val="000311B8"/>
    <w:rsid w:val="00036FDE"/>
    <w:rsid w:val="0004234A"/>
    <w:rsid w:val="00054491"/>
    <w:rsid w:val="0006059A"/>
    <w:rsid w:val="000737BF"/>
    <w:rsid w:val="000742C1"/>
    <w:rsid w:val="00074CB6"/>
    <w:rsid w:val="000775DF"/>
    <w:rsid w:val="00081BCC"/>
    <w:rsid w:val="00083B96"/>
    <w:rsid w:val="000B1484"/>
    <w:rsid w:val="000B1C60"/>
    <w:rsid w:val="000B6514"/>
    <w:rsid w:val="000D6BA3"/>
    <w:rsid w:val="000E2CB9"/>
    <w:rsid w:val="000F4E07"/>
    <w:rsid w:val="00110FB5"/>
    <w:rsid w:val="00120B1A"/>
    <w:rsid w:val="00124E01"/>
    <w:rsid w:val="0012689E"/>
    <w:rsid w:val="001413C6"/>
    <w:rsid w:val="00155EF1"/>
    <w:rsid w:val="00163585"/>
    <w:rsid w:val="00165840"/>
    <w:rsid w:val="00180675"/>
    <w:rsid w:val="0019621B"/>
    <w:rsid w:val="001A2309"/>
    <w:rsid w:val="002066D3"/>
    <w:rsid w:val="00211D97"/>
    <w:rsid w:val="002135D9"/>
    <w:rsid w:val="00227C75"/>
    <w:rsid w:val="002334FB"/>
    <w:rsid w:val="00245FBB"/>
    <w:rsid w:val="00262983"/>
    <w:rsid w:val="002775E0"/>
    <w:rsid w:val="0029709F"/>
    <w:rsid w:val="002A2465"/>
    <w:rsid w:val="002A4080"/>
    <w:rsid w:val="002A4748"/>
    <w:rsid w:val="002B3680"/>
    <w:rsid w:val="002B4825"/>
    <w:rsid w:val="002C4C51"/>
    <w:rsid w:val="002F1BFA"/>
    <w:rsid w:val="002F352A"/>
    <w:rsid w:val="00300C44"/>
    <w:rsid w:val="00331AEB"/>
    <w:rsid w:val="0034453E"/>
    <w:rsid w:val="00357C55"/>
    <w:rsid w:val="00372CC1"/>
    <w:rsid w:val="003956FC"/>
    <w:rsid w:val="003A1EAD"/>
    <w:rsid w:val="003C59AA"/>
    <w:rsid w:val="003C68E4"/>
    <w:rsid w:val="003C6BBB"/>
    <w:rsid w:val="00421B71"/>
    <w:rsid w:val="004231DE"/>
    <w:rsid w:val="00454CE1"/>
    <w:rsid w:val="00467C91"/>
    <w:rsid w:val="004910A7"/>
    <w:rsid w:val="0049505B"/>
    <w:rsid w:val="004A28F3"/>
    <w:rsid w:val="004A49FE"/>
    <w:rsid w:val="004C3D0D"/>
    <w:rsid w:val="004F153C"/>
    <w:rsid w:val="004F4521"/>
    <w:rsid w:val="00500E78"/>
    <w:rsid w:val="005114CA"/>
    <w:rsid w:val="00541D67"/>
    <w:rsid w:val="00561491"/>
    <w:rsid w:val="00561E9D"/>
    <w:rsid w:val="00573F6A"/>
    <w:rsid w:val="005874CC"/>
    <w:rsid w:val="00587E65"/>
    <w:rsid w:val="005A200E"/>
    <w:rsid w:val="005B4737"/>
    <w:rsid w:val="005B494D"/>
    <w:rsid w:val="005D17A0"/>
    <w:rsid w:val="006009EA"/>
    <w:rsid w:val="0061186D"/>
    <w:rsid w:val="006139EC"/>
    <w:rsid w:val="00623DD4"/>
    <w:rsid w:val="006349B6"/>
    <w:rsid w:val="00637EE3"/>
    <w:rsid w:val="0065142A"/>
    <w:rsid w:val="00651591"/>
    <w:rsid w:val="006517FF"/>
    <w:rsid w:val="006531B8"/>
    <w:rsid w:val="0065713A"/>
    <w:rsid w:val="00671CCF"/>
    <w:rsid w:val="006739E0"/>
    <w:rsid w:val="006923D7"/>
    <w:rsid w:val="0069509B"/>
    <w:rsid w:val="00697C2A"/>
    <w:rsid w:val="006A78A7"/>
    <w:rsid w:val="006B202B"/>
    <w:rsid w:val="006C1A84"/>
    <w:rsid w:val="006C519A"/>
    <w:rsid w:val="006C6FF0"/>
    <w:rsid w:val="006D757D"/>
    <w:rsid w:val="006F68EC"/>
    <w:rsid w:val="00713577"/>
    <w:rsid w:val="00714CBD"/>
    <w:rsid w:val="007226B3"/>
    <w:rsid w:val="00730A29"/>
    <w:rsid w:val="00732EA5"/>
    <w:rsid w:val="007551B7"/>
    <w:rsid w:val="00762E9C"/>
    <w:rsid w:val="00763C0E"/>
    <w:rsid w:val="00791551"/>
    <w:rsid w:val="00793A20"/>
    <w:rsid w:val="007A474F"/>
    <w:rsid w:val="007A7187"/>
    <w:rsid w:val="007B0C68"/>
    <w:rsid w:val="007B1E30"/>
    <w:rsid w:val="007C3235"/>
    <w:rsid w:val="007D49FF"/>
    <w:rsid w:val="007D60AB"/>
    <w:rsid w:val="007D79CA"/>
    <w:rsid w:val="007E000E"/>
    <w:rsid w:val="007E311F"/>
    <w:rsid w:val="007E4680"/>
    <w:rsid w:val="007E4B99"/>
    <w:rsid w:val="007F4D73"/>
    <w:rsid w:val="007F5DE1"/>
    <w:rsid w:val="007F7A4A"/>
    <w:rsid w:val="008263AF"/>
    <w:rsid w:val="00846C24"/>
    <w:rsid w:val="00850D73"/>
    <w:rsid w:val="008615AF"/>
    <w:rsid w:val="00874066"/>
    <w:rsid w:val="00876330"/>
    <w:rsid w:val="008821DB"/>
    <w:rsid w:val="00883044"/>
    <w:rsid w:val="008866E1"/>
    <w:rsid w:val="008A03F0"/>
    <w:rsid w:val="008A7D96"/>
    <w:rsid w:val="008B6809"/>
    <w:rsid w:val="008D41DB"/>
    <w:rsid w:val="008D6A37"/>
    <w:rsid w:val="008E0F5F"/>
    <w:rsid w:val="008E404F"/>
    <w:rsid w:val="00911F0A"/>
    <w:rsid w:val="00931623"/>
    <w:rsid w:val="0094062F"/>
    <w:rsid w:val="00946BED"/>
    <w:rsid w:val="00950BD3"/>
    <w:rsid w:val="00962AC1"/>
    <w:rsid w:val="009673BE"/>
    <w:rsid w:val="00971A15"/>
    <w:rsid w:val="009806E8"/>
    <w:rsid w:val="00994999"/>
    <w:rsid w:val="009B16D4"/>
    <w:rsid w:val="009B7B67"/>
    <w:rsid w:val="009D2D7C"/>
    <w:rsid w:val="00A00657"/>
    <w:rsid w:val="00A07311"/>
    <w:rsid w:val="00A1460F"/>
    <w:rsid w:val="00A320D0"/>
    <w:rsid w:val="00A44663"/>
    <w:rsid w:val="00A54E62"/>
    <w:rsid w:val="00A67D02"/>
    <w:rsid w:val="00AB3042"/>
    <w:rsid w:val="00AB6E54"/>
    <w:rsid w:val="00AD10DE"/>
    <w:rsid w:val="00AD25B2"/>
    <w:rsid w:val="00AD2964"/>
    <w:rsid w:val="00AE1CFA"/>
    <w:rsid w:val="00AE4744"/>
    <w:rsid w:val="00AE5801"/>
    <w:rsid w:val="00AF0881"/>
    <w:rsid w:val="00B30401"/>
    <w:rsid w:val="00B32A98"/>
    <w:rsid w:val="00B43227"/>
    <w:rsid w:val="00B447AD"/>
    <w:rsid w:val="00B47494"/>
    <w:rsid w:val="00B53ED5"/>
    <w:rsid w:val="00B70E66"/>
    <w:rsid w:val="00B75E98"/>
    <w:rsid w:val="00B96C5B"/>
    <w:rsid w:val="00B970DE"/>
    <w:rsid w:val="00BB2B6F"/>
    <w:rsid w:val="00BB39F8"/>
    <w:rsid w:val="00BC1EA5"/>
    <w:rsid w:val="00BC2B9A"/>
    <w:rsid w:val="00BC616C"/>
    <w:rsid w:val="00BD381C"/>
    <w:rsid w:val="00BF6A2F"/>
    <w:rsid w:val="00C02D07"/>
    <w:rsid w:val="00C11B60"/>
    <w:rsid w:val="00C1555F"/>
    <w:rsid w:val="00C40580"/>
    <w:rsid w:val="00C555C0"/>
    <w:rsid w:val="00C63673"/>
    <w:rsid w:val="00C76175"/>
    <w:rsid w:val="00CB5C6B"/>
    <w:rsid w:val="00CC1BC4"/>
    <w:rsid w:val="00CC52ED"/>
    <w:rsid w:val="00CC5E04"/>
    <w:rsid w:val="00CE198D"/>
    <w:rsid w:val="00CE2693"/>
    <w:rsid w:val="00D23342"/>
    <w:rsid w:val="00D76D3C"/>
    <w:rsid w:val="00D77BF7"/>
    <w:rsid w:val="00D77E38"/>
    <w:rsid w:val="00D979A7"/>
    <w:rsid w:val="00DA28F2"/>
    <w:rsid w:val="00DD09AA"/>
    <w:rsid w:val="00DF0445"/>
    <w:rsid w:val="00DF231A"/>
    <w:rsid w:val="00E02C02"/>
    <w:rsid w:val="00E10B53"/>
    <w:rsid w:val="00E12A9F"/>
    <w:rsid w:val="00E1567C"/>
    <w:rsid w:val="00E159E9"/>
    <w:rsid w:val="00E221E7"/>
    <w:rsid w:val="00E27320"/>
    <w:rsid w:val="00E27C5B"/>
    <w:rsid w:val="00E3113E"/>
    <w:rsid w:val="00E33A9F"/>
    <w:rsid w:val="00E4354C"/>
    <w:rsid w:val="00E443FC"/>
    <w:rsid w:val="00E46FA6"/>
    <w:rsid w:val="00E502D7"/>
    <w:rsid w:val="00E550A6"/>
    <w:rsid w:val="00E74C2E"/>
    <w:rsid w:val="00E9253D"/>
    <w:rsid w:val="00EA7D67"/>
    <w:rsid w:val="00EB0333"/>
    <w:rsid w:val="00EC0428"/>
    <w:rsid w:val="00EC2D32"/>
    <w:rsid w:val="00EC4F8D"/>
    <w:rsid w:val="00EE3C53"/>
    <w:rsid w:val="00F00D78"/>
    <w:rsid w:val="00F01519"/>
    <w:rsid w:val="00F21C04"/>
    <w:rsid w:val="00F3004D"/>
    <w:rsid w:val="00F409B7"/>
    <w:rsid w:val="00F449B5"/>
    <w:rsid w:val="00F67C8A"/>
    <w:rsid w:val="00F74E2B"/>
    <w:rsid w:val="00F772B7"/>
    <w:rsid w:val="00FA39BB"/>
    <w:rsid w:val="00FA7BD5"/>
    <w:rsid w:val="00FB2E19"/>
    <w:rsid w:val="00FD3776"/>
    <w:rsid w:val="00FE55B1"/>
    <w:rsid w:val="00FE7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sna</cp:lastModifiedBy>
  <cp:revision>12</cp:revision>
  <dcterms:created xsi:type="dcterms:W3CDTF">2012-11-27T11:10:00Z</dcterms:created>
  <dcterms:modified xsi:type="dcterms:W3CDTF">2013-03-19T07:46:00Z</dcterms:modified>
</cp:coreProperties>
</file>